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EAF0E" w14:textId="77777777" w:rsidR="0045516D" w:rsidRDefault="0045516D" w:rsidP="0045516D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14:paraId="47CEA266" w14:textId="5F7CBBC3"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953A29">
        <w:rPr>
          <w:sz w:val="24"/>
          <w:szCs w:val="24"/>
        </w:rPr>
        <w:t>Special</w:t>
      </w:r>
      <w:r w:rsidR="00AA26DA">
        <w:rPr>
          <w:sz w:val="24"/>
          <w:szCs w:val="24"/>
        </w:rPr>
        <w:t xml:space="preserve">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105F2B">
        <w:rPr>
          <w:sz w:val="24"/>
          <w:szCs w:val="24"/>
        </w:rPr>
        <w:t>June 24</w:t>
      </w:r>
      <w:r w:rsidR="00F23DA6">
        <w:rPr>
          <w:sz w:val="24"/>
          <w:szCs w:val="24"/>
        </w:rPr>
        <w:t>,</w:t>
      </w:r>
      <w:r w:rsidR="00D61787">
        <w:rPr>
          <w:sz w:val="24"/>
          <w:szCs w:val="24"/>
        </w:rPr>
        <w:t xml:space="preserve"> 201</w:t>
      </w:r>
      <w:r w:rsidR="00C529A4">
        <w:rPr>
          <w:sz w:val="24"/>
          <w:szCs w:val="24"/>
        </w:rPr>
        <w:t>9</w:t>
      </w:r>
    </w:p>
    <w:p w14:paraId="5D38F5A0" w14:textId="77777777"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14:paraId="6D33DB68" w14:textId="77777777" w:rsidR="0045516D" w:rsidRDefault="0045516D" w:rsidP="0045516D">
      <w:pPr>
        <w:pStyle w:val="NoSpacing"/>
        <w:rPr>
          <w:sz w:val="24"/>
          <w:szCs w:val="24"/>
        </w:rPr>
      </w:pPr>
    </w:p>
    <w:p w14:paraId="79750E47" w14:textId="77777777" w:rsidR="0045516D" w:rsidRDefault="0045516D" w:rsidP="0045516D">
      <w:pPr>
        <w:pStyle w:val="NoSpacing"/>
        <w:rPr>
          <w:sz w:val="24"/>
          <w:szCs w:val="24"/>
        </w:rPr>
      </w:pPr>
    </w:p>
    <w:p w14:paraId="1AB1B068" w14:textId="77777777"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14:paraId="2DC94DF0" w14:textId="21B1E513"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457B1D">
        <w:rPr>
          <w:sz w:val="24"/>
          <w:szCs w:val="24"/>
        </w:rPr>
        <w:t xml:space="preserve"> </w:t>
      </w:r>
      <w:r w:rsidR="008B2EA7">
        <w:rPr>
          <w:sz w:val="24"/>
          <w:szCs w:val="24"/>
        </w:rPr>
        <w:t xml:space="preserve">President </w:t>
      </w:r>
      <w:r w:rsidR="00105F2B">
        <w:rPr>
          <w:sz w:val="24"/>
          <w:szCs w:val="24"/>
        </w:rPr>
        <w:t xml:space="preserve">Jean </w:t>
      </w:r>
      <w:proofErr w:type="spellStart"/>
      <w:r w:rsidR="00105F2B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C35B21">
        <w:rPr>
          <w:sz w:val="24"/>
          <w:szCs w:val="24"/>
        </w:rPr>
        <w:t xml:space="preserve">led the meeting to order at </w:t>
      </w:r>
      <w:r w:rsidR="00105F2B">
        <w:rPr>
          <w:sz w:val="24"/>
          <w:szCs w:val="24"/>
        </w:rPr>
        <w:t>5:00 p</w:t>
      </w:r>
      <w:r w:rsidR="00EF79DE">
        <w:rPr>
          <w:sz w:val="24"/>
          <w:szCs w:val="24"/>
        </w:rPr>
        <w:t>.m</w:t>
      </w:r>
      <w:r>
        <w:rPr>
          <w:sz w:val="24"/>
          <w:szCs w:val="24"/>
        </w:rPr>
        <w:t>.</w:t>
      </w:r>
    </w:p>
    <w:p w14:paraId="1EBFC6F5" w14:textId="77777777"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14:paraId="3E406585" w14:textId="2638A711"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 w:rsidR="00105F2B">
        <w:rPr>
          <w:sz w:val="24"/>
          <w:szCs w:val="24"/>
        </w:rPr>
        <w:t xml:space="preserve">Kip Anderson,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 w:rsidR="00105F2B"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8B2EA7">
        <w:rPr>
          <w:sz w:val="24"/>
          <w:szCs w:val="24"/>
        </w:rPr>
        <w:t xml:space="preserve">, </w:t>
      </w:r>
      <w:r w:rsidR="00457B1D">
        <w:rPr>
          <w:sz w:val="24"/>
          <w:szCs w:val="24"/>
        </w:rPr>
        <w:t>Greg Ritchey</w:t>
      </w:r>
      <w:r w:rsidR="00105F2B">
        <w:rPr>
          <w:sz w:val="24"/>
          <w:szCs w:val="24"/>
        </w:rPr>
        <w:t xml:space="preserve"> and Adam Van Der Vliet</w:t>
      </w:r>
      <w:r w:rsidR="00457B1D">
        <w:rPr>
          <w:sz w:val="24"/>
          <w:szCs w:val="24"/>
        </w:rPr>
        <w:t>.</w:t>
      </w:r>
      <w:r>
        <w:rPr>
          <w:sz w:val="24"/>
          <w:szCs w:val="24"/>
        </w:rPr>
        <w:t xml:space="preserve">  Also present were S</w:t>
      </w:r>
      <w:r w:rsidR="00A67FCC">
        <w:rPr>
          <w:sz w:val="24"/>
          <w:szCs w:val="24"/>
        </w:rPr>
        <w:t>uperintendent Dr. Kerri Nelson</w:t>
      </w:r>
      <w:r w:rsidR="00105F2B">
        <w:rPr>
          <w:sz w:val="24"/>
          <w:szCs w:val="24"/>
        </w:rPr>
        <w:t xml:space="preserve">, School Business Official Sherri </w:t>
      </w:r>
      <w:proofErr w:type="spellStart"/>
      <w:r w:rsidR="00105F2B">
        <w:rPr>
          <w:sz w:val="24"/>
          <w:szCs w:val="24"/>
        </w:rPr>
        <w:t>Ruzek</w:t>
      </w:r>
      <w:proofErr w:type="spellEnd"/>
      <w:r w:rsidR="00EF79DE">
        <w:rPr>
          <w:sz w:val="24"/>
          <w:szCs w:val="24"/>
        </w:rPr>
        <w:t xml:space="preserve"> </w:t>
      </w:r>
      <w:r w:rsidR="00A67FCC">
        <w:rPr>
          <w:sz w:val="24"/>
          <w:szCs w:val="24"/>
        </w:rPr>
        <w:t xml:space="preserve">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529A4">
        <w:rPr>
          <w:sz w:val="24"/>
          <w:szCs w:val="24"/>
        </w:rPr>
        <w:t xml:space="preserve"> </w:t>
      </w:r>
    </w:p>
    <w:p w14:paraId="3FB8A9AD" w14:textId="62A7FF99" w:rsidR="00105F2B" w:rsidRDefault="00105F2B" w:rsidP="005E6D8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Reports:</w:t>
      </w:r>
    </w:p>
    <w:p w14:paraId="6205713D" w14:textId="2E2FF2EC" w:rsidR="00105F2B" w:rsidRDefault="00105F2B" w:rsidP="005E6D81">
      <w:pPr>
        <w:pStyle w:val="NoSpacing"/>
        <w:rPr>
          <w:bCs/>
          <w:sz w:val="24"/>
          <w:szCs w:val="24"/>
        </w:rPr>
      </w:pPr>
      <w:r w:rsidRPr="00105F2B">
        <w:rPr>
          <w:bCs/>
          <w:sz w:val="24"/>
          <w:szCs w:val="24"/>
        </w:rPr>
        <w:t xml:space="preserve">Boys Town Social Skills </w:t>
      </w:r>
      <w:r>
        <w:rPr>
          <w:bCs/>
          <w:sz w:val="24"/>
          <w:szCs w:val="24"/>
        </w:rPr>
        <w:t>–</w:t>
      </w:r>
      <w:r w:rsidRPr="00105F2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JK-8 Principal Monte </w:t>
      </w:r>
      <w:proofErr w:type="spellStart"/>
      <w:r>
        <w:rPr>
          <w:bCs/>
          <w:sz w:val="24"/>
          <w:szCs w:val="24"/>
        </w:rPr>
        <w:t>Munsinger</w:t>
      </w:r>
      <w:proofErr w:type="spellEnd"/>
      <w:r>
        <w:rPr>
          <w:bCs/>
          <w:sz w:val="24"/>
          <w:szCs w:val="24"/>
        </w:rPr>
        <w:t xml:space="preserve"> gave a presentation on the professional development curriculum Well-Managed Classroom offered by Boys Town.</w:t>
      </w:r>
    </w:p>
    <w:p w14:paraId="008702A2" w14:textId="5AF066C3" w:rsidR="00105F2B" w:rsidRPr="00105F2B" w:rsidRDefault="00105F2B" w:rsidP="005E6D81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Overview of the Year – Dr. Nelson showed a video recapping highlights of achievements and activities over the past year.</w:t>
      </w:r>
    </w:p>
    <w:p w14:paraId="478361DA" w14:textId="2BE9B45A"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</w:p>
    <w:p w14:paraId="164DCD6D" w14:textId="4DEE01B3" w:rsidR="00BA10F2" w:rsidRDefault="00105F2B" w:rsidP="008803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Emergency Operations Plan.  </w:t>
      </w:r>
      <w:r w:rsidR="00A83771">
        <w:rPr>
          <w:sz w:val="24"/>
          <w:szCs w:val="24"/>
        </w:rPr>
        <w:t xml:space="preserve">The current plan has been reworked and expanded in order to meet new state requirements.  </w:t>
      </w:r>
      <w:r>
        <w:rPr>
          <w:sz w:val="24"/>
          <w:szCs w:val="24"/>
        </w:rPr>
        <w:t>Motion by Director Van Der Vliet, 2</w:t>
      </w:r>
      <w:r w:rsidRPr="00105F2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Ritchey.  5 Ayes – Motion passes.</w:t>
      </w:r>
    </w:p>
    <w:p w14:paraId="2EF89D0D" w14:textId="660BEDDE" w:rsidR="00105F2B" w:rsidRPr="005E6D81" w:rsidRDefault="00105F2B" w:rsidP="008803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Contract with Shenandoah Medical Center for Wellness Plan.  Motion by Director Ritchey, 2</w:t>
      </w:r>
      <w:r w:rsidRPr="00105F2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 Van Der Vliet.  5 Ayes – Motion passes.</w:t>
      </w:r>
    </w:p>
    <w:p w14:paraId="41CE9149" w14:textId="710A6A4A"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457B1D">
        <w:rPr>
          <w:sz w:val="24"/>
          <w:szCs w:val="24"/>
        </w:rPr>
        <w:t>Ju</w:t>
      </w:r>
      <w:r w:rsidR="001B218A">
        <w:rPr>
          <w:sz w:val="24"/>
          <w:szCs w:val="24"/>
        </w:rPr>
        <w:t>ly 8</w:t>
      </w:r>
      <w:r w:rsidR="002D57A2">
        <w:rPr>
          <w:sz w:val="24"/>
          <w:szCs w:val="24"/>
        </w:rPr>
        <w:t>, 201</w:t>
      </w:r>
      <w:r w:rsidR="001E7308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14:paraId="2CA86A53" w14:textId="396D807C"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1B218A">
        <w:rPr>
          <w:sz w:val="24"/>
          <w:szCs w:val="24"/>
        </w:rPr>
        <w:t>5:34 p</w:t>
      </w:r>
      <w:r w:rsidR="00EF79DE">
        <w:rPr>
          <w:sz w:val="24"/>
          <w:szCs w:val="24"/>
        </w:rPr>
        <w:t>.m</w:t>
      </w:r>
      <w:r w:rsidR="00E5213A">
        <w:rPr>
          <w:sz w:val="24"/>
          <w:szCs w:val="24"/>
        </w:rPr>
        <w:t>.  Moti</w:t>
      </w:r>
      <w:r w:rsidR="002D57A2">
        <w:rPr>
          <w:sz w:val="24"/>
          <w:szCs w:val="24"/>
        </w:rPr>
        <w:t xml:space="preserve">on by Director </w:t>
      </w:r>
      <w:r w:rsidR="001B218A">
        <w:rPr>
          <w:sz w:val="24"/>
          <w:szCs w:val="24"/>
        </w:rPr>
        <w:t>Van Der Vliet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1B218A">
        <w:rPr>
          <w:sz w:val="24"/>
          <w:szCs w:val="24"/>
        </w:rPr>
        <w:t>Ritchey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1B218A">
        <w:rPr>
          <w:sz w:val="24"/>
          <w:szCs w:val="24"/>
        </w:rPr>
        <w:t>5</w:t>
      </w:r>
      <w:r w:rsidR="00735075">
        <w:rPr>
          <w:sz w:val="24"/>
          <w:szCs w:val="24"/>
        </w:rPr>
        <w:t xml:space="preserve"> Ayes</w:t>
      </w:r>
      <w:r w:rsidR="00D6254B">
        <w:rPr>
          <w:sz w:val="24"/>
          <w:szCs w:val="24"/>
        </w:rPr>
        <w:t xml:space="preserve"> </w:t>
      </w:r>
      <w:r w:rsidR="00735075">
        <w:rPr>
          <w:sz w:val="24"/>
          <w:szCs w:val="24"/>
        </w:rPr>
        <w:t>– Motion passes.</w:t>
      </w:r>
    </w:p>
    <w:p w14:paraId="5403AC98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2C013722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45ACED1E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1611629B" w14:textId="77777777"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14:paraId="34008B75" w14:textId="77777777"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17F0E"/>
    <w:rsid w:val="00020FA6"/>
    <w:rsid w:val="0003489E"/>
    <w:rsid w:val="00043B36"/>
    <w:rsid w:val="00083FF6"/>
    <w:rsid w:val="000B13AB"/>
    <w:rsid w:val="000B1540"/>
    <w:rsid w:val="000C2310"/>
    <w:rsid w:val="00105F2B"/>
    <w:rsid w:val="00116C49"/>
    <w:rsid w:val="00152EA8"/>
    <w:rsid w:val="001816E8"/>
    <w:rsid w:val="00193939"/>
    <w:rsid w:val="00195E38"/>
    <w:rsid w:val="001A7444"/>
    <w:rsid w:val="001B060E"/>
    <w:rsid w:val="001B218A"/>
    <w:rsid w:val="001D1A15"/>
    <w:rsid w:val="001D5285"/>
    <w:rsid w:val="001E22B2"/>
    <w:rsid w:val="001E5995"/>
    <w:rsid w:val="001E7308"/>
    <w:rsid w:val="00213C99"/>
    <w:rsid w:val="00221E01"/>
    <w:rsid w:val="002700B1"/>
    <w:rsid w:val="002823CC"/>
    <w:rsid w:val="0028555C"/>
    <w:rsid w:val="00295557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1131"/>
    <w:rsid w:val="00317A65"/>
    <w:rsid w:val="003245D3"/>
    <w:rsid w:val="003348E5"/>
    <w:rsid w:val="00340BA5"/>
    <w:rsid w:val="00355E04"/>
    <w:rsid w:val="00361FD8"/>
    <w:rsid w:val="003669F0"/>
    <w:rsid w:val="003A4351"/>
    <w:rsid w:val="003A54BD"/>
    <w:rsid w:val="003B5A77"/>
    <w:rsid w:val="003E40CC"/>
    <w:rsid w:val="003F0360"/>
    <w:rsid w:val="0040010D"/>
    <w:rsid w:val="0045516D"/>
    <w:rsid w:val="00457B1D"/>
    <w:rsid w:val="00482662"/>
    <w:rsid w:val="004B5285"/>
    <w:rsid w:val="004C0C5A"/>
    <w:rsid w:val="004D07F7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44B35"/>
    <w:rsid w:val="00653C8C"/>
    <w:rsid w:val="00672D86"/>
    <w:rsid w:val="00675166"/>
    <w:rsid w:val="00680269"/>
    <w:rsid w:val="00691754"/>
    <w:rsid w:val="00693126"/>
    <w:rsid w:val="006A1349"/>
    <w:rsid w:val="006A620B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2566B"/>
    <w:rsid w:val="00730854"/>
    <w:rsid w:val="00732592"/>
    <w:rsid w:val="007332AB"/>
    <w:rsid w:val="00735075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80323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53A29"/>
    <w:rsid w:val="00991A11"/>
    <w:rsid w:val="00997D9E"/>
    <w:rsid w:val="009A742A"/>
    <w:rsid w:val="009B2F31"/>
    <w:rsid w:val="009C3568"/>
    <w:rsid w:val="009E0688"/>
    <w:rsid w:val="009F0BDC"/>
    <w:rsid w:val="009F1AA0"/>
    <w:rsid w:val="009F3246"/>
    <w:rsid w:val="009F7652"/>
    <w:rsid w:val="00A058BA"/>
    <w:rsid w:val="00A12660"/>
    <w:rsid w:val="00A2032E"/>
    <w:rsid w:val="00A616E5"/>
    <w:rsid w:val="00A67FCC"/>
    <w:rsid w:val="00A75F03"/>
    <w:rsid w:val="00A7776F"/>
    <w:rsid w:val="00A83771"/>
    <w:rsid w:val="00AA26DA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BE383C"/>
    <w:rsid w:val="00C032C4"/>
    <w:rsid w:val="00C037C3"/>
    <w:rsid w:val="00C1016A"/>
    <w:rsid w:val="00C13603"/>
    <w:rsid w:val="00C23E31"/>
    <w:rsid w:val="00C35B21"/>
    <w:rsid w:val="00C40D06"/>
    <w:rsid w:val="00C4128D"/>
    <w:rsid w:val="00C503CF"/>
    <w:rsid w:val="00C529A4"/>
    <w:rsid w:val="00C54A3D"/>
    <w:rsid w:val="00C62279"/>
    <w:rsid w:val="00C94C99"/>
    <w:rsid w:val="00C97CEA"/>
    <w:rsid w:val="00CA1F80"/>
    <w:rsid w:val="00CA4024"/>
    <w:rsid w:val="00CA5404"/>
    <w:rsid w:val="00CB001D"/>
    <w:rsid w:val="00CB1FA6"/>
    <w:rsid w:val="00CC327B"/>
    <w:rsid w:val="00CC3E17"/>
    <w:rsid w:val="00CC567C"/>
    <w:rsid w:val="00CD4B6B"/>
    <w:rsid w:val="00CE3C6B"/>
    <w:rsid w:val="00D41E82"/>
    <w:rsid w:val="00D51807"/>
    <w:rsid w:val="00D579F6"/>
    <w:rsid w:val="00D61787"/>
    <w:rsid w:val="00D6254B"/>
    <w:rsid w:val="00D83A7B"/>
    <w:rsid w:val="00D9383E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0DEE"/>
    <w:rsid w:val="00EF21E6"/>
    <w:rsid w:val="00EF62C1"/>
    <w:rsid w:val="00EF79DE"/>
    <w:rsid w:val="00F11BB4"/>
    <w:rsid w:val="00F2037C"/>
    <w:rsid w:val="00F23DA6"/>
    <w:rsid w:val="00F33BD7"/>
    <w:rsid w:val="00F4690F"/>
    <w:rsid w:val="00F642CF"/>
    <w:rsid w:val="00F6523E"/>
    <w:rsid w:val="00F73F05"/>
    <w:rsid w:val="00F7693D"/>
    <w:rsid w:val="00F81D9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D355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5</cp:revision>
  <cp:lastPrinted>2019-06-07T12:14:00Z</cp:lastPrinted>
  <dcterms:created xsi:type="dcterms:W3CDTF">2019-06-26T16:20:00Z</dcterms:created>
  <dcterms:modified xsi:type="dcterms:W3CDTF">2019-07-01T14:49:00Z</dcterms:modified>
</cp:coreProperties>
</file>